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75AFE" w14:textId="73676386" w:rsidR="006C3271" w:rsidRDefault="006C3271" w:rsidP="006C3271">
      <w:pPr>
        <w:jc w:val="center"/>
        <w:rPr>
          <w:rFonts w:ascii="Arial" w:hAnsi="Arial" w:cs="Arial"/>
        </w:rPr>
      </w:pPr>
      <w:r w:rsidRPr="006C3271">
        <w:rPr>
          <w:rFonts w:ascii="Arial" w:hAnsi="Arial" w:cs="Arial"/>
        </w:rPr>
        <w:t>Springvale Township Planning Committee</w:t>
      </w:r>
    </w:p>
    <w:p w14:paraId="2AC58121" w14:textId="7CB21136" w:rsidR="006C3271" w:rsidRDefault="006C3271" w:rsidP="006C327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Regular Meeting Minutes for</w:t>
      </w:r>
      <w:r w:rsidR="00210025">
        <w:rPr>
          <w:rFonts w:ascii="Arial" w:hAnsi="Arial" w:cs="Arial"/>
        </w:rPr>
        <w:t xml:space="preserve"> March 24, 2025</w:t>
      </w:r>
    </w:p>
    <w:p w14:paraId="7D117CE1" w14:textId="77777777" w:rsidR="006C3271" w:rsidRDefault="006C3271" w:rsidP="006C3271">
      <w:pPr>
        <w:jc w:val="center"/>
        <w:rPr>
          <w:rFonts w:ascii="Arial" w:hAnsi="Arial" w:cs="Arial"/>
        </w:rPr>
      </w:pPr>
    </w:p>
    <w:p w14:paraId="07B11C49" w14:textId="2F126D28" w:rsidR="006C3271" w:rsidRDefault="006C3271" w:rsidP="00DC25D7">
      <w:pPr>
        <w:tabs>
          <w:tab w:val="left" w:pos="900"/>
        </w:tabs>
        <w:ind w:left="907" w:hanging="907"/>
        <w:rPr>
          <w:rFonts w:ascii="Arial" w:hAnsi="Arial" w:cs="Arial"/>
          <w:sz w:val="22"/>
          <w:szCs w:val="22"/>
        </w:rPr>
      </w:pPr>
      <w:r w:rsidRPr="00DC25D7">
        <w:rPr>
          <w:rFonts w:ascii="Arial" w:hAnsi="Arial" w:cs="Arial"/>
          <w:sz w:val="22"/>
          <w:szCs w:val="22"/>
        </w:rPr>
        <w:tab/>
        <w:t xml:space="preserve">Members present: William Shorter, Joel Kato, Nancy Brady, Becky </w:t>
      </w:r>
      <w:r w:rsidRPr="00DC25D7">
        <w:rPr>
          <w:rFonts w:ascii="Arial" w:hAnsi="Arial" w:cs="Arial"/>
        </w:rPr>
        <w:t xml:space="preserve">Fettig, </w:t>
      </w:r>
      <w:r w:rsidR="00DC25D7" w:rsidRPr="00DC25D7">
        <w:rPr>
          <w:rFonts w:ascii="Arial" w:hAnsi="Arial" w:cs="Arial"/>
          <w:sz w:val="22"/>
          <w:szCs w:val="22"/>
        </w:rPr>
        <w:t>Tim Bigelow</w:t>
      </w:r>
    </w:p>
    <w:p w14:paraId="1913AA81" w14:textId="151C28D3" w:rsidR="00DC25D7" w:rsidRDefault="00DC25D7" w:rsidP="00DC25D7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uto"/>
        <w:ind w:left="90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Call to order: Chairman William Shorter brought the meeting to order at 7:02pm. </w:t>
      </w:r>
    </w:p>
    <w:p w14:paraId="2A0857A2" w14:textId="26643190" w:rsidR="00DC25D7" w:rsidRDefault="00DC25D7" w:rsidP="00DC25D7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uto"/>
        <w:ind w:left="90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Minutes: Becky Fettig made a motion to accept the minutes from January 27, 2025. Joel Kato seconded this motion. The minutes were approved by a vote of 5 – 0.</w:t>
      </w:r>
    </w:p>
    <w:p w14:paraId="3DC60417" w14:textId="1BEF602F" w:rsidR="00DC25D7" w:rsidRDefault="00DC25D7" w:rsidP="00DC25D7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uto"/>
        <w:ind w:left="90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 Comment: There were no public comments.</w:t>
      </w:r>
    </w:p>
    <w:p w14:paraId="2B1A58F4" w14:textId="673539DF" w:rsidR="00DC25D7" w:rsidRDefault="00DC25D7" w:rsidP="00DC25D7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uto"/>
        <w:ind w:left="90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Reports: Nothing to report.</w:t>
      </w:r>
    </w:p>
    <w:p w14:paraId="3690B3BC" w14:textId="4C0E6A4D" w:rsidR="00DC25D7" w:rsidRDefault="00DC25D7" w:rsidP="00DC25D7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uto"/>
        <w:ind w:left="90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Old Business: William Shorter removed </w:t>
      </w:r>
      <w:r w:rsidR="00B72B4C">
        <w:rPr>
          <w:rFonts w:ascii="Arial" w:hAnsi="Arial" w:cs="Arial"/>
          <w:sz w:val="22"/>
          <w:szCs w:val="22"/>
        </w:rPr>
        <w:t>Case PZBA CASE #PSR25-002 as Mr. Ward made a change to the size of proposed Lot #4, increasing it to 15 acres. This change removes it from the site map, leaving a total of 4 lots. This change removes it from consideration by this Committee as well as that of the County Board.</w:t>
      </w:r>
      <w:r w:rsidR="00583B54">
        <w:rPr>
          <w:rFonts w:ascii="Arial" w:hAnsi="Arial" w:cs="Arial"/>
          <w:sz w:val="22"/>
          <w:szCs w:val="22"/>
        </w:rPr>
        <w:t xml:space="preserve"> The case will now be handled by Tammy Doernenberg, Director of Emmet County Planning Committee. </w:t>
      </w:r>
    </w:p>
    <w:p w14:paraId="2B80B9CC" w14:textId="5EB83C3D" w:rsidR="00B72B4C" w:rsidRDefault="00B72B4C" w:rsidP="00DC25D7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uto"/>
        <w:ind w:left="90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Business: There is no new business.</w:t>
      </w:r>
    </w:p>
    <w:p w14:paraId="5D4F4C8F" w14:textId="471EFF63" w:rsidR="00B72B4C" w:rsidRDefault="00B72B4C" w:rsidP="00DC25D7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uto"/>
        <w:ind w:left="90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 Comment: The next meeting is scheduled for April 28, 2025, at 7pm.</w:t>
      </w:r>
    </w:p>
    <w:p w14:paraId="7CE80579" w14:textId="17A6935F" w:rsidR="00B72B4C" w:rsidRDefault="00B72B4C" w:rsidP="00DC25D7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uto"/>
        <w:ind w:left="90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meeting was adjourned at 7:10pm.</w:t>
      </w:r>
    </w:p>
    <w:p w14:paraId="2F4CBC7C" w14:textId="77777777" w:rsidR="00B72B4C" w:rsidRDefault="00B72B4C" w:rsidP="00B72B4C">
      <w:pPr>
        <w:tabs>
          <w:tab w:val="left" w:pos="900"/>
        </w:tabs>
        <w:spacing w:line="240" w:lineRule="auto"/>
        <w:ind w:left="187"/>
        <w:rPr>
          <w:rFonts w:ascii="Arial" w:hAnsi="Arial" w:cs="Arial"/>
          <w:sz w:val="22"/>
          <w:szCs w:val="22"/>
        </w:rPr>
      </w:pPr>
    </w:p>
    <w:p w14:paraId="4BA5AFDC" w14:textId="77777777" w:rsidR="00B72B4C" w:rsidRDefault="00B72B4C" w:rsidP="00B72B4C">
      <w:pPr>
        <w:tabs>
          <w:tab w:val="left" w:pos="900"/>
        </w:tabs>
        <w:spacing w:line="240" w:lineRule="auto"/>
        <w:ind w:left="187"/>
        <w:rPr>
          <w:rFonts w:ascii="Arial" w:hAnsi="Arial" w:cs="Arial"/>
          <w:sz w:val="22"/>
          <w:szCs w:val="22"/>
        </w:rPr>
      </w:pPr>
    </w:p>
    <w:p w14:paraId="12DE9ED4" w14:textId="77777777" w:rsidR="00B72B4C" w:rsidRDefault="00B72B4C" w:rsidP="00B72B4C">
      <w:pPr>
        <w:tabs>
          <w:tab w:val="left" w:pos="900"/>
        </w:tabs>
        <w:spacing w:line="240" w:lineRule="auto"/>
        <w:ind w:left="187"/>
        <w:rPr>
          <w:rFonts w:ascii="Arial" w:hAnsi="Arial" w:cs="Arial"/>
          <w:sz w:val="22"/>
          <w:szCs w:val="22"/>
        </w:rPr>
      </w:pPr>
    </w:p>
    <w:p w14:paraId="25614D17" w14:textId="37CB7401" w:rsidR="00B72B4C" w:rsidRDefault="00B72B4C" w:rsidP="00B72B4C">
      <w:pPr>
        <w:tabs>
          <w:tab w:val="left" w:pos="900"/>
        </w:tabs>
        <w:spacing w:line="240" w:lineRule="auto"/>
        <w:ind w:left="9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 Authorized Signature</w:t>
      </w:r>
    </w:p>
    <w:p w14:paraId="6D40C446" w14:textId="77777777" w:rsidR="00B72B4C" w:rsidRDefault="00B72B4C" w:rsidP="00B72B4C">
      <w:pPr>
        <w:tabs>
          <w:tab w:val="left" w:pos="900"/>
        </w:tabs>
        <w:spacing w:line="240" w:lineRule="auto"/>
        <w:ind w:left="907"/>
        <w:rPr>
          <w:rFonts w:ascii="Arial" w:hAnsi="Arial" w:cs="Arial"/>
          <w:sz w:val="22"/>
          <w:szCs w:val="22"/>
        </w:rPr>
      </w:pPr>
    </w:p>
    <w:p w14:paraId="428A53E1" w14:textId="2C00790B" w:rsidR="00B72B4C" w:rsidRPr="00B72B4C" w:rsidRDefault="00B72B4C" w:rsidP="00B72B4C">
      <w:pPr>
        <w:tabs>
          <w:tab w:val="left" w:pos="900"/>
        </w:tabs>
        <w:spacing w:line="240" w:lineRule="auto"/>
        <w:ind w:left="9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 SPC minutes are “not approved” until accepted at a subsequent SPC meeting, and/or signed by the Chairman, Acting Chairmen, or Secretary.</w:t>
      </w:r>
    </w:p>
    <w:p w14:paraId="22AEF23F" w14:textId="77777777" w:rsidR="00DC25D7" w:rsidRPr="00DC25D7" w:rsidRDefault="00DC25D7" w:rsidP="00DC25D7">
      <w:pPr>
        <w:tabs>
          <w:tab w:val="left" w:pos="900"/>
        </w:tabs>
        <w:ind w:left="180"/>
        <w:rPr>
          <w:rFonts w:ascii="Arial" w:hAnsi="Arial" w:cs="Arial"/>
          <w:sz w:val="22"/>
          <w:szCs w:val="22"/>
        </w:rPr>
      </w:pPr>
    </w:p>
    <w:sectPr w:rsidR="00DC25D7" w:rsidRPr="00DC25D7" w:rsidSect="006C3271">
      <w:pgSz w:w="12240" w:h="15840"/>
      <w:pgMar w:top="1440" w:right="1440" w:bottom="1440" w:left="2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142D8"/>
    <w:multiLevelType w:val="hybridMultilevel"/>
    <w:tmpl w:val="D12C366E"/>
    <w:lvl w:ilvl="0" w:tplc="C92E61EA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804691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71"/>
    <w:rsid w:val="00210025"/>
    <w:rsid w:val="00583B54"/>
    <w:rsid w:val="00646FBA"/>
    <w:rsid w:val="006C3271"/>
    <w:rsid w:val="00A41860"/>
    <w:rsid w:val="00B72B4C"/>
    <w:rsid w:val="00CB4833"/>
    <w:rsid w:val="00DC25D7"/>
    <w:rsid w:val="00DD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909A0C"/>
  <w15:chartTrackingRefBased/>
  <w15:docId w15:val="{A855D703-7DC8-46A9-A7FE-60BDFF0B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2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2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2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2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2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2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2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27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27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2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2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2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2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2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2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2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2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27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27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203</Words>
  <Characters>1042</Characters>
  <Application>Microsoft Office Word</Application>
  <DocSecurity>0</DocSecurity>
  <Lines>28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Brady</dc:creator>
  <cp:keywords/>
  <dc:description/>
  <cp:lastModifiedBy>Nancy Brady</cp:lastModifiedBy>
  <cp:revision>5</cp:revision>
  <dcterms:created xsi:type="dcterms:W3CDTF">2025-03-26T20:45:00Z</dcterms:created>
  <dcterms:modified xsi:type="dcterms:W3CDTF">2025-04-16T00:54:00Z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d51d78fa-dca2-4d5a-91d4-8a22a5185885</vt:lpwstr>
  </property>
</Properties>
</file>